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32"/>
          <w:szCs w:val="32"/>
        </w:rPr>
      </w:pPr>
      <w:r w:rsidDel="00000000" w:rsidR="00000000" w:rsidRPr="00000000">
        <w:rPr>
          <w:b w:val="1"/>
          <w:smallCaps w:val="0"/>
          <w:sz w:val="32"/>
          <w:szCs w:val="32"/>
          <w:rtl w:val="0"/>
        </w:rPr>
        <w:t xml:space="preserve">Engr 231 Feedback on Assignment Three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Student:  </w:t>
      </w:r>
    </w:p>
    <w:tbl>
      <w:tblPr>
        <w:tblStyle w:val="Table1"/>
        <w:tblW w:w="9576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2"/>
        <w:gridCol w:w="3192"/>
        <w:gridCol w:w="3191.999999999999"/>
        <w:tblGridChange w:id="0">
          <w:tblGrid>
            <w:gridCol w:w="3192"/>
            <w:gridCol w:w="3192"/>
            <w:gridCol w:w="3191.999999999999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SCHOLARLY ARTICLE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Thesis Clear?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Needs work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Counterargument/Rebuttal?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Needs work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Use of research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Needs work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Met requirements for scholarly and secondary sources?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Needs work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Met minimum word count requirement (1800) for scholarly article?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Yes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No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Conciseness</w:t>
            </w:r>
          </w:p>
        </w:tc>
        <w:tc>
          <w:tcPr>
            <w:shd w:fill="ffffff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Needs work 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Clarity?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Needs work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Lay reader access?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Needs work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FORMATTING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Formatting: Front and Back Matter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Needs work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Formatting: Scholarly Article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Needs work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Formatting: Tables/Graphs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Needs work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MLA Formatting: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In-text citations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Needs work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Works Cited page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Needs work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OTHER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Abstract &amp; Exec Summary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Needs work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Punctuation/Grammar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Needs work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Followed Assignment Specifications? Included all required sections?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Needs work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Comments: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Verdan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