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sz w:val="28"/>
          <w:szCs w:val="28"/>
        </w:rPr>
      </w:pPr>
      <w:r w:rsidDel="00000000" w:rsidR="00000000" w:rsidRPr="00000000">
        <w:rPr>
          <w:rFonts w:ascii="Verdana" w:cs="Verdana" w:eastAsia="Verdana" w:hAnsi="Verdana"/>
          <w:smallCaps w:val="0"/>
          <w:sz w:val="28"/>
          <w:szCs w:val="28"/>
          <w:rtl w:val="0"/>
        </w:rPr>
        <w:t xml:space="preserve">Exercise D: “Mini” Technical Description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sz w:val="28"/>
          <w:szCs w:val="2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sz w:val="28"/>
          <w:szCs w:val="2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sz w:val="28"/>
          <w:szCs w:val="2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sz w:val="28"/>
          <w:szCs w:val="2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sz w:val="28"/>
          <w:szCs w:val="2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sz w:val="28"/>
          <w:szCs w:val="2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sz w:val="28"/>
          <w:szCs w:val="2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sz w:val="28"/>
          <w:szCs w:val="2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sz w:val="28"/>
          <w:szCs w:val="2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sz w:val="28"/>
          <w:szCs w:val="2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sz w:val="28"/>
          <w:szCs w:val="2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sz w:val="28"/>
          <w:szCs w:val="2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Fonts w:ascii="Verdana" w:cs="Verdana" w:eastAsia="Verdana" w:hAnsi="Verdana"/>
          <w:smallCaps w:val="0"/>
          <w:rtl w:val="0"/>
        </w:rPr>
        <w:t xml:space="preserve">Directions.  </w:t>
      </w:r>
      <w:r w:rsidDel="00000000" w:rsidR="00000000" w:rsidRPr="00000000">
        <w:rPr>
          <w:smallCaps w:val="0"/>
          <w:rtl w:val="0"/>
        </w:rPr>
        <w:t xml:space="preserve">Using the guidelines discussed in Chapter 12, craft a technical description for a manual, hand-held hammer.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mallCaps w:val="0"/>
          <w:rtl w:val="0"/>
        </w:rPr>
        <w:t xml:space="preserve">Do </w:t>
      </w:r>
      <w:r w:rsidDel="00000000" w:rsidR="00000000" w:rsidRPr="00000000">
        <w:rPr>
          <w:i w:val="1"/>
          <w:smallCaps w:val="0"/>
          <w:rtl w:val="0"/>
        </w:rPr>
        <w:t xml:space="preserve">not </w:t>
      </w:r>
      <w:r w:rsidDel="00000000" w:rsidR="00000000" w:rsidRPr="00000000">
        <w:rPr>
          <w:smallCaps w:val="0"/>
          <w:rtl w:val="0"/>
        </w:rPr>
        <w:t xml:space="preserve">provide a “generic” hammer technical description.  Focus on one </w:t>
      </w:r>
      <w:r w:rsidDel="00000000" w:rsidR="00000000" w:rsidRPr="00000000">
        <w:rPr>
          <w:b w:val="1"/>
          <w:smallCaps w:val="0"/>
          <w:rtl w:val="0"/>
        </w:rPr>
        <w:t xml:space="preserve">specific </w:t>
      </w:r>
      <w:r w:rsidDel="00000000" w:rsidR="00000000" w:rsidRPr="00000000">
        <w:rPr>
          <w:smallCaps w:val="0"/>
          <w:rtl w:val="0"/>
        </w:rPr>
        <w:t xml:space="preserve">hammer make/model—for example, the one you have at home—or invent a specific model of hammer (feel free to have fun with this).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mallCaps w:val="0"/>
          <w:rtl w:val="0"/>
        </w:rPr>
        <w:t xml:space="preserve">Pay particular attention to the Technical Description Checklist on p. 247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mallCaps w:val="0"/>
          <w:rtl w:val="0"/>
        </w:rPr>
        <w:t xml:space="preserve">A good model to follow is the stethoscope description on p. 234. See also the examples at </w:t>
      </w:r>
      <w:hyperlink r:id="rId6">
        <w:r w:rsidDel="00000000" w:rsidR="00000000" w:rsidRPr="00000000">
          <w:rPr>
            <w:smallCaps w:val="0"/>
            <w:color w:val="0000ff"/>
            <w:u w:val="single"/>
            <w:rtl w:val="0"/>
          </w:rPr>
          <w:t xml:space="preserve">http://www.io.com/~hcexres/textbook/desc.html</w:t>
        </w:r>
      </w:hyperlink>
      <w:r w:rsidDel="00000000" w:rsidR="00000000" w:rsidRPr="00000000">
        <w:rPr>
          <w:smallCaps w:val="0"/>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mallCaps w:val="0"/>
          <w:rtl w:val="0"/>
        </w:rPr>
        <w:t xml:space="preserve">When grading, I will focus more on the technical description’s writing, overall layout, and organization, rather than the use of graphics; however, you must include at least one graphic and use some callouts (see “shapes” under the “Insert” tab in Word).  You will need to include some measurements, but you don’t need to overwhelm the description with measurements.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mallCaps w:val="0"/>
          <w:rtl w:val="0"/>
        </w:rPr>
        <w:t xml:space="preserve">You must provide original information in your own words. You can use a graphic from a website, but you must acknowledge your source. Note: there are lots of hammer images in Microsoft Clip Art.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mallCaps w:val="0"/>
          <w:rtl w:val="0"/>
        </w:rPr>
        <w:t xml:space="preserve">Length of assignment: about one page.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mallCaps w:val="0"/>
          <w:rtl w:val="0"/>
        </w:rPr>
        <w:t xml:space="preserve">Calculate Flesch-Kincaid grade level and passive sentence percentage.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Arial"/>
  <w:font w:name="Verdana"/>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72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440" w:hanging="144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160" w:hanging="216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880" w:hanging="288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600" w:hanging="360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4320" w:hanging="432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040" w:hanging="504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760" w:hanging="576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6480" w:hanging="6480"/>
      </w:pPr>
      <w:rPr>
        <w:rFonts w:ascii="Verdana" w:cs="Verdana" w:eastAsia="Verdana" w:hAnsi="Verdana"/>
        <w:b w:val="0"/>
        <w:i w:val="0"/>
        <w:smallCaps w:val="0"/>
        <w:strike w:val="0"/>
        <w:color w:val="000000"/>
        <w:sz w:val="20"/>
        <w:szCs w:val="20"/>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sz w:val="22"/>
      <w:szCs w:val="22"/>
    </w:rPr>
  </w:style>
  <w:style w:type="paragraph" w:styleId="Title">
    <w:name w:val="Title"/>
    <w:basedOn w:val="Normal"/>
    <w:next w:val="Normal"/>
    <w:pPr>
      <w:keepNext w:val="1"/>
      <w:keepLines w:val="1"/>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keepNext w:val="1"/>
      <w:keepLines w:val="1"/>
      <w:spacing w:after="60" w:lineRule="auto"/>
      <w:jc w:val="center"/>
    </w:pPr>
    <w:rPr>
      <w:rFonts w:ascii="Arial" w:cs="Arial" w:eastAsia="Arial" w:hAnsi="Arial"/>
      <w:smallCaps w:val="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io.com/~hcexres/textbook/desc.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