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Fonts w:ascii="Verdana" w:cs="Verdana" w:eastAsia="Verdana" w:hAnsi="Verdana"/>
          <w:smallCaps w:val="0"/>
          <w:rtl w:val="0"/>
        </w:rPr>
        <w:t xml:space="preserve">Paradigm for Feasibility Reports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080"/>
        </w:tabs>
        <w:ind w:left="1080" w:hanging="1080"/>
        <w:contextualSpacing w:val="1"/>
      </w:pPr>
      <w:r w:rsidDel="00000000" w:rsidR="00000000" w:rsidRPr="00000000">
        <w:rPr>
          <w:rFonts w:ascii="Verdana" w:cs="Verdana" w:eastAsia="Verdana" w:hAnsi="Verdana"/>
          <w:smallCaps w:val="0"/>
          <w:sz w:val="20"/>
          <w:szCs w:val="20"/>
          <w:rtl w:val="0"/>
        </w:rPr>
        <w:t xml:space="preserve">INTRODUCTORY INFORMATION.</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i w:val="1"/>
          <w:smallCaps w:val="0"/>
          <w:sz w:val="20"/>
          <w:szCs w:val="20"/>
          <w:rtl w:val="0"/>
        </w:rPr>
        <w:t xml:space="preserve">A successful introduction contains three (3) key elements:  a strong heading, “answers” to the reporter’s questions and a personnel/product map.</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080"/>
        </w:tabs>
        <w:ind w:left="1080" w:hanging="1080"/>
        <w:contextualSpacing w:val="1"/>
      </w:pPr>
      <w:r w:rsidDel="00000000" w:rsidR="00000000" w:rsidRPr="00000000">
        <w:rPr>
          <w:rFonts w:ascii="Verdana" w:cs="Verdana" w:eastAsia="Verdana" w:hAnsi="Verdana"/>
          <w:smallCaps w:val="0"/>
          <w:sz w:val="20"/>
          <w:szCs w:val="20"/>
          <w:rtl w:val="0"/>
        </w:rPr>
        <w:t xml:space="preserve">Heading.</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smallCaps w:val="0"/>
          <w:sz w:val="20"/>
          <w:szCs w:val="20"/>
          <w:rtl w:val="0"/>
        </w:rPr>
        <w:t xml:space="preserve">Prior to the introduction, include a heading that contains the following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CC: (if applicable)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From: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SUBJECT: (TOPIC + FOCUS—WRITE THIS IN ALL CAPS)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080"/>
        </w:tabs>
        <w:ind w:left="1080" w:hanging="1080"/>
        <w:contextualSpacing w:val="1"/>
      </w:pPr>
      <w:r w:rsidDel="00000000" w:rsidR="00000000" w:rsidRPr="00000000">
        <w:rPr>
          <w:rFonts w:ascii="Verdana" w:cs="Verdana" w:eastAsia="Verdana" w:hAnsi="Verdana"/>
          <w:smallCaps w:val="0"/>
          <w:sz w:val="20"/>
          <w:szCs w:val="20"/>
          <w:rtl w:val="0"/>
        </w:rPr>
        <w:t xml:space="preserve">Reporter’s Questions.</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smallCaps w:val="0"/>
          <w:sz w:val="20"/>
          <w:szCs w:val="20"/>
          <w:rtl w:val="0"/>
        </w:rPr>
        <w:t xml:space="preserve">Separate the reporter’s questions into two (2) sections:  “Purpose” and “Problem.” Keeping future readers in mind, answer </w:t>
      </w:r>
      <w:r w:rsidDel="00000000" w:rsidR="00000000" w:rsidRPr="00000000">
        <w:rPr>
          <w:rFonts w:ascii="Verdana" w:cs="Verdana" w:eastAsia="Verdana" w:hAnsi="Verdana"/>
          <w:i w:val="1"/>
          <w:smallCaps w:val="0"/>
          <w:sz w:val="20"/>
          <w:szCs w:val="20"/>
          <w:rtl w:val="0"/>
        </w:rPr>
        <w:t xml:space="preserve">all </w:t>
      </w:r>
      <w:r w:rsidDel="00000000" w:rsidR="00000000" w:rsidRPr="00000000">
        <w:rPr>
          <w:rFonts w:ascii="Verdana" w:cs="Verdana" w:eastAsia="Verdana" w:hAnsi="Verdana"/>
          <w:smallCaps w:val="0"/>
          <w:sz w:val="20"/>
          <w:szCs w:val="20"/>
          <w:rtl w:val="0"/>
        </w:rPr>
        <w:t xml:space="preserve">the reporter’s questions as follows (see 1.2.1 and 1.2.2)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540" w:firstLine="0"/>
        <w:contextualSpacing w:val="0"/>
        <w:rPr>
          <w:rFonts w:ascii="Verdana" w:cs="Verdana" w:eastAsia="Verdana" w:hAnsi="Verdana"/>
          <w:smallCaps w:val="0"/>
          <w:sz w:val="20"/>
          <w:szCs w:val="20"/>
        </w:rPr>
      </w:pPr>
      <w:r w:rsidDel="00000000" w:rsidR="00000000" w:rsidRPr="00000000">
        <w:rPr>
          <w:rFonts w:ascii="Verdana" w:cs="Verdana" w:eastAsia="Verdana" w:hAnsi="Verdana"/>
          <w:b w:val="1"/>
          <w:smallCaps w:val="0"/>
          <w:sz w:val="20"/>
          <w:szCs w:val="20"/>
          <w:rtl w:val="0"/>
        </w:rPr>
        <w:t xml:space="preserve">1.2.1 </w:t>
      </w:r>
      <w:r w:rsidDel="00000000" w:rsidR="00000000" w:rsidRPr="00000000">
        <w:rPr>
          <w:rFonts w:ascii="Verdana" w:cs="Verdana" w:eastAsia="Verdana" w:hAnsi="Verdana"/>
          <w:smallCaps w:val="0"/>
          <w:sz w:val="20"/>
          <w:szCs w:val="20"/>
          <w:rtl w:val="0"/>
        </w:rPr>
        <w:t xml:space="preserve">Purpose.</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smallCaps w:val="0"/>
          <w:sz w:val="20"/>
          <w:szCs w:val="20"/>
          <w:rtl w:val="0"/>
        </w:rPr>
        <w:t xml:space="preserve">Answer the following question in one or two concise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i w:val="1"/>
          <w:smallCaps w:val="0"/>
          <w:sz w:val="20"/>
          <w:szCs w:val="20"/>
          <w:rtl w:val="0"/>
        </w:rPr>
        <w:t xml:space="preserve">WHY?  (THESIS)</w:t>
      </w:r>
      <w:r w:rsidDel="00000000" w:rsidR="00000000" w:rsidRPr="00000000">
        <w:rPr>
          <w:rFonts w:ascii="Verdana" w:cs="Verdana" w:eastAsia="Verdana" w:hAnsi="Verdana"/>
          <w:smallCaps w:val="0"/>
          <w:sz w:val="20"/>
          <w:szCs w:val="20"/>
          <w:rtl w:val="0"/>
        </w:rPr>
        <w:t xml:space="preserve"> Why are you writing this report?  What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should this report accomplish?  What will this research 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80" w:firstLine="0"/>
        <w:contextualSpacing w:val="0"/>
        <w:rPr>
          <w:rFonts w:ascii="Verdana" w:cs="Verdana" w:eastAsia="Verdana" w:hAnsi="Verdana"/>
          <w:i w:val="1"/>
          <w:smallCaps w:val="0"/>
          <w:sz w:val="20"/>
          <w:szCs w:val="20"/>
        </w:rPr>
      </w:pPr>
      <w:r w:rsidDel="00000000" w:rsidR="00000000" w:rsidRPr="00000000">
        <w:rPr>
          <w:rFonts w:ascii="Verdana" w:cs="Verdana" w:eastAsia="Verdana" w:hAnsi="Verdana"/>
          <w:smallCaps w:val="0"/>
          <w:sz w:val="20"/>
          <w:szCs w:val="20"/>
          <w:rtl w:val="0"/>
        </w:rPr>
        <w:t xml:space="preserve">analysis provide?  </w:t>
      </w:r>
      <w:r w:rsidDel="00000000" w:rsidR="00000000" w:rsidRPr="00000000">
        <w:rPr>
          <w:rFonts w:ascii="Verdana" w:cs="Verdana" w:eastAsia="Verdana" w:hAnsi="Verdana"/>
          <w:i w:val="1"/>
          <w:smallCaps w:val="0"/>
          <w:sz w:val="20"/>
          <w:szCs w:val="20"/>
          <w:rtl w:val="0"/>
        </w:rPr>
        <w:t xml:space="preserve">What is the purpose of this document?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80" w:firstLine="0"/>
        <w:contextualSpacing w:val="0"/>
        <w:rPr>
          <w:rFonts w:ascii="Verdana" w:cs="Verdana" w:eastAsia="Verdana" w:hAnsi="Verdana"/>
          <w:i w:val="1"/>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540"/>
        <w:contextualSpacing w:val="0"/>
        <w:rPr>
          <w:rFonts w:ascii="Verdana" w:cs="Verdana" w:eastAsia="Verdana" w:hAnsi="Verdana"/>
          <w:smallCaps w:val="0"/>
          <w:sz w:val="20"/>
          <w:szCs w:val="20"/>
        </w:rPr>
      </w:pPr>
      <w:r w:rsidDel="00000000" w:rsidR="00000000" w:rsidRPr="00000000">
        <w:rPr>
          <w:rFonts w:ascii="Verdana" w:cs="Verdana" w:eastAsia="Verdana" w:hAnsi="Verdana"/>
          <w:b w:val="1"/>
          <w:smallCaps w:val="0"/>
          <w:sz w:val="20"/>
          <w:szCs w:val="20"/>
          <w:rtl w:val="0"/>
        </w:rPr>
        <w:t xml:space="preserve">1.2.2 </w:t>
      </w:r>
      <w:r w:rsidDel="00000000" w:rsidR="00000000" w:rsidRPr="00000000">
        <w:rPr>
          <w:rFonts w:ascii="Verdana" w:cs="Verdana" w:eastAsia="Verdana" w:hAnsi="Verdana"/>
          <w:smallCaps w:val="0"/>
          <w:sz w:val="20"/>
          <w:szCs w:val="20"/>
          <w:rtl w:val="0"/>
        </w:rPr>
        <w:t xml:space="preserve">Problem.</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smallCaps w:val="0"/>
          <w:sz w:val="20"/>
          <w:szCs w:val="20"/>
          <w:rtl w:val="0"/>
        </w:rPr>
        <w:t xml:space="preserve">Within the “Problem” explanation, succinctly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answer the following questions </w:t>
      </w:r>
      <w:r w:rsidDel="00000000" w:rsidR="00000000" w:rsidRPr="00000000">
        <w:rPr>
          <w:rFonts w:ascii="Verdana" w:cs="Verdana" w:eastAsia="Verdana" w:hAnsi="Verdana"/>
          <w:i w:val="1"/>
          <w:smallCaps w:val="0"/>
          <w:sz w:val="20"/>
          <w:szCs w:val="20"/>
          <w:rtl w:val="0"/>
        </w:rPr>
        <w:t xml:space="preserve">in complete sentences</w:t>
      </w:r>
      <w:r w:rsidDel="00000000" w:rsidR="00000000" w:rsidRPr="00000000">
        <w:rPr>
          <w:rFonts w:ascii="Verdana" w:cs="Verdana" w:eastAsia="Verdana" w:hAnsi="Verdana"/>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b w:val="1"/>
          <w:i w:val="1"/>
          <w:smallCaps w:val="0"/>
          <w:sz w:val="20"/>
          <w:szCs w:val="20"/>
          <w:rtl w:val="0"/>
        </w:rPr>
        <w:t xml:space="preserve">Who?</w:t>
      </w:r>
      <w:r w:rsidDel="00000000" w:rsidR="00000000" w:rsidRPr="00000000">
        <w:rPr>
          <w:rFonts w:ascii="Verdana" w:cs="Verdana" w:eastAsia="Verdana" w:hAnsi="Verdana"/>
          <w:smallCaps w:val="0"/>
          <w:sz w:val="20"/>
          <w:szCs w:val="20"/>
          <w:rtl w:val="0"/>
        </w:rPr>
        <w:t xml:space="preserve">  Who initiated this research/requested this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b w:val="1"/>
          <w:i w:val="1"/>
          <w:smallCaps w:val="0"/>
          <w:sz w:val="20"/>
          <w:szCs w:val="20"/>
          <w:rtl w:val="0"/>
        </w:rPr>
        <w:t xml:space="preserve">What?</w:t>
      </w:r>
      <w:r w:rsidDel="00000000" w:rsidR="00000000" w:rsidRPr="00000000">
        <w:rPr>
          <w:rFonts w:ascii="Verdana" w:cs="Verdana" w:eastAsia="Verdana" w:hAnsi="Verdana"/>
          <w:smallCaps w:val="0"/>
          <w:sz w:val="20"/>
          <w:szCs w:val="20"/>
          <w:rtl w:val="0"/>
        </w:rPr>
        <w:t xml:space="preserve">  What issue/problem/change prompted this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investigation? (i.e., provide a “historical background” 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summary of the issue needing resolution)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b w:val="1"/>
          <w:i w:val="1"/>
          <w:smallCaps w:val="0"/>
          <w:sz w:val="20"/>
          <w:szCs w:val="20"/>
          <w:rtl w:val="0"/>
        </w:rPr>
        <w:t xml:space="preserve">Where?</w:t>
      </w:r>
      <w:r w:rsidDel="00000000" w:rsidR="00000000" w:rsidRPr="00000000">
        <w:rPr>
          <w:rFonts w:ascii="Verdana" w:cs="Verdana" w:eastAsia="Verdana" w:hAnsi="Verdana"/>
          <w:smallCaps w:val="0"/>
          <w:sz w:val="20"/>
          <w:szCs w:val="20"/>
          <w:rtl w:val="0"/>
        </w:rPr>
        <w:t xml:space="preserve">  Where will the organization implement this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recommendation?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b w:val="1"/>
          <w:i w:val="1"/>
          <w:smallCaps w:val="0"/>
          <w:sz w:val="20"/>
          <w:szCs w:val="20"/>
          <w:rtl w:val="0"/>
        </w:rPr>
        <w:t xml:space="preserve">When?</w:t>
      </w:r>
      <w:r w:rsidDel="00000000" w:rsidR="00000000" w:rsidRPr="00000000">
        <w:rPr>
          <w:rFonts w:ascii="Verdana" w:cs="Verdana" w:eastAsia="Verdana" w:hAnsi="Verdana"/>
          <w:smallCaps w:val="0"/>
          <w:sz w:val="20"/>
          <w:szCs w:val="20"/>
          <w:rtl w:val="0"/>
        </w:rPr>
        <w:t xml:space="preserve">  When did the initiator first “assign” this research?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(Also, if applicable, to complete the “historical background:”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When did this issue/problem first become an issue/problem?)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080"/>
        </w:tabs>
        <w:ind w:left="1080" w:hanging="1080"/>
        <w:contextualSpacing w:val="1"/>
      </w:pPr>
      <w:r w:rsidDel="00000000" w:rsidR="00000000" w:rsidRPr="00000000">
        <w:rPr>
          <w:rFonts w:ascii="Verdana" w:cs="Verdana" w:eastAsia="Verdana" w:hAnsi="Verdana"/>
          <w:smallCaps w:val="0"/>
          <w:sz w:val="20"/>
          <w:szCs w:val="20"/>
          <w:rtl w:val="0"/>
        </w:rPr>
        <w:t xml:space="preserve">Personnel/Product Map.  Provide a quick-reference guide to the personnel/products/ideas under analysis prior to the analytical discussion.  Provide all contact information (i.e., representative, company name, phone number, email address, etc.) in columns.  Use parallelism when crafting all entries.  Introduce the personnel/product information with a brief topic sentence that explains what type of information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tabs>
          <w:tab w:val="left" w:pos="840"/>
        </w:tabs>
        <w:ind w:left="840" w:hanging="840"/>
        <w:contextualSpacing w:val="1"/>
      </w:pPr>
      <w:r w:rsidDel="00000000" w:rsidR="00000000" w:rsidRPr="00000000">
        <w:rPr>
          <w:rFonts w:ascii="Verdana" w:cs="Verdana" w:eastAsia="Verdana" w:hAnsi="Verdana"/>
          <w:smallCaps w:val="0"/>
          <w:sz w:val="20"/>
          <w:szCs w:val="20"/>
          <w:rtl w:val="0"/>
        </w:rPr>
        <w:t xml:space="preserve">DISCUSSION INFORMATION/DOCUMENTATION.</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i w:val="1"/>
          <w:smallCaps w:val="0"/>
          <w:sz w:val="20"/>
          <w:szCs w:val="20"/>
          <w:rtl w:val="0"/>
        </w:rPr>
        <w:t xml:space="preserve">Divide the comparative analysis into two distinct sections:  “Criteria” and “Analysis.”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sz w:val="20"/>
          <w:szCs w:val="20"/>
        </w:rPr>
      </w:pPr>
      <w:r w:rsidDel="00000000" w:rsidR="00000000" w:rsidRPr="00000000">
        <w:rPr>
          <w:b w:val="1"/>
          <w:i w:val="1"/>
          <w:smallCaps w:val="0"/>
          <w:sz w:val="20"/>
          <w:szCs w:val="20"/>
          <w:rtl w:val="0"/>
        </w:rPr>
        <w:t xml:space="preserve">NOTE:  Deliberate Format.  </w:t>
      </w:r>
      <w:r w:rsidDel="00000000" w:rsidR="00000000" w:rsidRPr="00000000">
        <w:rPr>
          <w:i w:val="1"/>
          <w:smallCaps w:val="0"/>
          <w:sz w:val="20"/>
          <w:szCs w:val="20"/>
          <w:rtl w:val="0"/>
        </w:rPr>
        <w:t xml:space="preserve">Each noted section serves a specific, analytical purpose.  Without each section, an author risks her/his recommendation appearing non-feasible and/or non-credible. </w:t>
      </w:r>
      <w:r w:rsidDel="00000000" w:rsidR="00000000" w:rsidRPr="00000000">
        <w:rPr>
          <w:i w:val="1"/>
          <w:smallCaps w:val="0"/>
          <w:sz w:val="20"/>
          <w:szCs w:val="20"/>
          <w:u w:val="single"/>
          <w:rtl w:val="0"/>
        </w:rPr>
        <w:t xml:space="preserve">Do NOT combine these sections</w:t>
      </w:r>
      <w:r w:rsidDel="00000000" w:rsidR="00000000" w:rsidRPr="00000000">
        <w:rPr>
          <w:i w:val="1"/>
          <w:smallCaps w:val="0"/>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Fonts w:ascii="Verdana" w:cs="Verdana" w:eastAsia="Verdana" w:hAnsi="Verdana"/>
          <w:b w:val="1"/>
          <w:smallCaps w:val="0"/>
          <w:sz w:val="20"/>
          <w:szCs w:val="20"/>
          <w:rtl w:val="0"/>
        </w:rPr>
        <w:t xml:space="preserve">2.1.0 </w:t>
      </w:r>
      <w:r w:rsidDel="00000000" w:rsidR="00000000" w:rsidRPr="00000000">
        <w:rPr>
          <w:rFonts w:ascii="Verdana" w:cs="Verdana" w:eastAsia="Verdana" w:hAnsi="Verdana"/>
          <w:smallCaps w:val="0"/>
          <w:sz w:val="20"/>
          <w:szCs w:val="20"/>
          <w:rtl w:val="0"/>
        </w:rPr>
        <w:t xml:space="preserve">Criteria Discussion.  Provide a heading to the “Criteria” discussion section.  Provide a topic sentence that explains what type of information follows.  Explain your criteria in the following two (2) ways: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b w:val="1"/>
          <w:i w:val="1"/>
          <w:smallCaps w:val="0"/>
          <w:sz w:val="20"/>
          <w:szCs w:val="20"/>
          <w:rtl w:val="0"/>
        </w:rPr>
        <w:t xml:space="preserve">Criteria Label.</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smallCaps w:val="0"/>
          <w:sz w:val="20"/>
          <w:szCs w:val="20"/>
          <w:rtl w:val="0"/>
        </w:rPr>
        <w:t xml:space="preserve">Provide a one-to-two word “label” to the type of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research criteria (ex. Warranty, Cost, Accessibility,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i w:val="1"/>
          <w:smallCaps w:val="0"/>
          <w:sz w:val="20"/>
          <w:szCs w:val="20"/>
        </w:rPr>
      </w:pPr>
      <w:r w:rsidDel="00000000" w:rsidR="00000000" w:rsidRPr="00000000">
        <w:rPr>
          <w:rFonts w:ascii="Verdana" w:cs="Verdana" w:eastAsia="Verdana" w:hAnsi="Verdana"/>
          <w:b w:val="1"/>
          <w:i w:val="1"/>
          <w:smallCaps w:val="0"/>
          <w:sz w:val="20"/>
          <w:szCs w:val="20"/>
          <w:rtl w:val="0"/>
        </w:rPr>
        <w:t xml:space="preserve">Criteria Justification.</w:t>
      </w:r>
      <w:r w:rsidDel="00000000" w:rsidR="00000000" w:rsidRPr="00000000">
        <w:rPr>
          <w:rFonts w:ascii="Verdana" w:cs="Verdana" w:eastAsia="Verdana" w:hAnsi="Verdana"/>
          <w:smallCaps w:val="0"/>
          <w:sz w:val="20"/>
          <w:szCs w:val="20"/>
          <w:rtl w:val="0"/>
        </w:rPr>
        <w:t xml:space="preserve">  Explicitly explain, in one-to-two sentences </w:t>
      </w:r>
      <w:r w:rsidDel="00000000" w:rsidR="00000000" w:rsidRPr="00000000">
        <w:rPr>
          <w:rFonts w:ascii="Verdana" w:cs="Verdana" w:eastAsia="Verdana" w:hAnsi="Verdana"/>
          <w:i w:val="1"/>
          <w:smallCaps w:val="0"/>
          <w:sz w:val="20"/>
          <w:szCs w:val="20"/>
          <w:rtl w:val="0"/>
        </w:rPr>
        <w:t xml:space="preserve">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rFonts w:ascii="Verdana" w:cs="Verdana" w:eastAsia="Verdana" w:hAnsi="Verdana"/>
          <w:smallCaps w:val="0"/>
          <w:sz w:val="20"/>
          <w:szCs w:val="20"/>
        </w:rPr>
      </w:pPr>
      <w:r w:rsidDel="00000000" w:rsidR="00000000" w:rsidRPr="00000000">
        <w:rPr>
          <w:rFonts w:ascii="Verdana" w:cs="Verdana" w:eastAsia="Verdana" w:hAnsi="Verdana"/>
          <w:i w:val="1"/>
          <w:smallCaps w:val="0"/>
          <w:sz w:val="20"/>
          <w:szCs w:val="20"/>
          <w:rtl w:val="0"/>
        </w:rPr>
        <w:t xml:space="preserve">relevance </w:t>
      </w:r>
      <w:r w:rsidDel="00000000" w:rsidR="00000000" w:rsidRPr="00000000">
        <w:rPr>
          <w:rFonts w:ascii="Verdana" w:cs="Verdana" w:eastAsia="Verdana" w:hAnsi="Verdana"/>
          <w:smallCaps w:val="0"/>
          <w:sz w:val="20"/>
          <w:szCs w:val="20"/>
          <w:rtl w:val="0"/>
        </w:rPr>
        <w:t xml:space="preserve">of this criterion in terms of the issue/problem at hand.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tabs>
          <w:tab w:val="left" w:pos="840"/>
        </w:tabs>
        <w:ind w:left="840" w:hanging="840"/>
        <w:contextualSpacing w:val="1"/>
      </w:pPr>
      <w:r w:rsidDel="00000000" w:rsidR="00000000" w:rsidRPr="00000000">
        <w:rPr>
          <w:rFonts w:ascii="Verdana" w:cs="Verdana" w:eastAsia="Verdana" w:hAnsi="Verdana"/>
          <w:smallCaps w:val="0"/>
          <w:sz w:val="20"/>
          <w:szCs w:val="20"/>
          <w:rtl w:val="0"/>
        </w:rPr>
        <w:t xml:space="preserve">Analysis Discussion.</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smallCaps w:val="0"/>
          <w:sz w:val="20"/>
          <w:szCs w:val="20"/>
          <w:rtl w:val="0"/>
        </w:rPr>
        <w:t xml:space="preserve">Provide a heading to the “Analysis” discussion section.  Provide a topic sentence that explains what type of information follows.  Provide your analytical discussion in two (2) specific manners:  a Product Analysis and a Comparative 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540"/>
        <w:contextualSpacing w:val="0"/>
        <w:rPr>
          <w:rFonts w:ascii="Verdana" w:cs="Verdana" w:eastAsia="Verdana" w:hAnsi="Verdana"/>
          <w:smallCaps w:val="0"/>
          <w:sz w:val="20"/>
          <w:szCs w:val="20"/>
        </w:rPr>
      </w:pPr>
      <w:r w:rsidDel="00000000" w:rsidR="00000000" w:rsidRPr="00000000">
        <w:rPr>
          <w:rFonts w:ascii="Verdana" w:cs="Verdana" w:eastAsia="Verdana" w:hAnsi="Verdana"/>
          <w:b w:val="1"/>
          <w:smallCaps w:val="0"/>
          <w:sz w:val="20"/>
          <w:szCs w:val="20"/>
          <w:rtl w:val="0"/>
        </w:rPr>
        <w:t xml:space="preserve">2.1.1</w:t>
      </w:r>
      <w:r w:rsidDel="00000000" w:rsidR="00000000" w:rsidRPr="00000000">
        <w:rPr>
          <w:rFonts w:ascii="Verdana" w:cs="Verdana" w:eastAsia="Verdana" w:hAnsi="Verdana"/>
          <w:smallCaps w:val="0"/>
          <w:sz w:val="20"/>
          <w:szCs w:val="20"/>
          <w:rtl w:val="0"/>
        </w:rPr>
        <w:t xml:space="preserve"> Product/Subject Analysis.</w:t>
      </w:r>
      <w:r w:rsidDel="00000000" w:rsidR="00000000" w:rsidRPr="00000000">
        <w:rPr>
          <w:rFonts w:ascii="Verdana" w:cs="Verdana" w:eastAsia="Verdana" w:hAnsi="Verdana"/>
          <w:b w:val="1"/>
          <w:smallCaps w:val="0"/>
          <w:sz w:val="20"/>
          <w:szCs w:val="20"/>
          <w:rtl w:val="0"/>
        </w:rPr>
        <w:t xml:space="preserve">  </w:t>
      </w:r>
      <w:r w:rsidDel="00000000" w:rsidR="00000000" w:rsidRPr="00000000">
        <w:rPr>
          <w:rFonts w:ascii="Verdana" w:cs="Verdana" w:eastAsia="Verdana" w:hAnsi="Verdana"/>
          <w:smallCaps w:val="0"/>
          <w:sz w:val="20"/>
          <w:szCs w:val="20"/>
          <w:rtl w:val="0"/>
        </w:rPr>
        <w:t xml:space="preserve">Using a format that parallels the criteria’s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organization AND the introductory personnel/product listings, explicitly discuss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your findings on each candidate.  Discuss each criterion and provide “photographic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descriptions” and logistics (i.e., don’t say something is expensive—provide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actual “cost”).  Discuss each candidate as an individual entity—and do NOT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compare one candidate to another during this portion of the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540"/>
        <w:contextualSpacing w:val="0"/>
        <w:rPr>
          <w:rFonts w:ascii="Verdana" w:cs="Verdana" w:eastAsia="Verdana" w:hAnsi="Verdana"/>
          <w:smallCaps w:val="0"/>
          <w:sz w:val="20"/>
          <w:szCs w:val="20"/>
        </w:rPr>
      </w:pPr>
      <w:r w:rsidDel="00000000" w:rsidR="00000000" w:rsidRPr="00000000">
        <w:rPr>
          <w:rFonts w:ascii="Verdana" w:cs="Verdana" w:eastAsia="Verdana" w:hAnsi="Verdana"/>
          <w:b w:val="1"/>
          <w:smallCaps w:val="0"/>
          <w:sz w:val="20"/>
          <w:szCs w:val="20"/>
          <w:rtl w:val="0"/>
        </w:rPr>
        <w:t xml:space="preserve">2.1.2 Comparative Table.  </w:t>
      </w:r>
      <w:r w:rsidDel="00000000" w:rsidR="00000000" w:rsidRPr="00000000">
        <w:rPr>
          <w:rFonts w:ascii="Verdana" w:cs="Verdana" w:eastAsia="Verdana" w:hAnsi="Verdana"/>
          <w:smallCaps w:val="0"/>
          <w:sz w:val="20"/>
          <w:szCs w:val="20"/>
          <w:rtl w:val="0"/>
        </w:rPr>
        <w:t xml:space="preserve">Craft a comparative table that numerically illustrates how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each candidate “rates” within the specified criteria.  Provide a topic sentence that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clarifies how to interpret the table and rating scale </w:t>
      </w:r>
      <w:r w:rsidDel="00000000" w:rsidR="00000000" w:rsidRPr="00000000">
        <w:rPr>
          <w:rFonts w:ascii="Verdana" w:cs="Verdana" w:eastAsia="Verdana" w:hAnsi="Verdana"/>
          <w:i w:val="1"/>
          <w:smallCaps w:val="0"/>
          <w:sz w:val="20"/>
          <w:szCs w:val="20"/>
          <w:rtl w:val="0"/>
        </w:rPr>
        <w:t xml:space="preserve">prior to the table</w:t>
      </w:r>
      <w:r w:rsidDel="00000000" w:rsidR="00000000" w:rsidRPr="00000000">
        <w:rPr>
          <w:rFonts w:ascii="Verdana" w:cs="Verdana" w:eastAsia="Verdana" w:hAnsi="Verdana"/>
          <w:smallCaps w:val="0"/>
          <w:sz w:val="20"/>
          <w:szCs w:val="20"/>
          <w:rtl w:val="0"/>
        </w:rPr>
        <w:t xml:space="preserve">.  Label 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title the table.  Craft the numerical results so readers can interpret the rating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“totals” and begin to see which candidate you will recommend within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720"/>
        </w:tabs>
        <w:ind w:left="720" w:hanging="720"/>
        <w:contextualSpacing w:val="1"/>
      </w:pPr>
      <w:r w:rsidDel="00000000" w:rsidR="00000000" w:rsidRPr="00000000">
        <w:rPr>
          <w:rFonts w:ascii="Verdana" w:cs="Verdana" w:eastAsia="Verdana" w:hAnsi="Verdana"/>
          <w:b w:val="1"/>
          <w:smallCaps w:val="0"/>
          <w:sz w:val="20"/>
          <w:szCs w:val="20"/>
          <w:rtl w:val="0"/>
        </w:rPr>
        <w:t xml:space="preserve">CONCLUDING INFORMATION.  </w:t>
      </w:r>
      <w:r w:rsidDel="00000000" w:rsidR="00000000" w:rsidRPr="00000000">
        <w:rPr>
          <w:rFonts w:ascii="Verdana" w:cs="Verdana" w:eastAsia="Verdana" w:hAnsi="Verdana"/>
          <w:i w:val="1"/>
          <w:smallCaps w:val="0"/>
          <w:sz w:val="20"/>
          <w:szCs w:val="20"/>
          <w:rtl w:val="0"/>
        </w:rPr>
        <w:t xml:space="preserve">Provide two (2) headings to the concluding information:  “Conclusion” and “Recommendation.”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720"/>
        </w:tabs>
        <w:ind w:left="720" w:hanging="720"/>
        <w:contextualSpacing w:val="1"/>
      </w:pPr>
      <w:r w:rsidDel="00000000" w:rsidR="00000000" w:rsidRPr="00000000">
        <w:rPr>
          <w:rFonts w:ascii="Verdana" w:cs="Verdana" w:eastAsia="Verdana" w:hAnsi="Verdana"/>
          <w:b w:val="1"/>
          <w:smallCaps w:val="0"/>
          <w:sz w:val="20"/>
          <w:szCs w:val="20"/>
          <w:rtl w:val="0"/>
        </w:rPr>
        <w:t xml:space="preserve">Conclusion.  </w:t>
      </w:r>
      <w:r w:rsidDel="00000000" w:rsidR="00000000" w:rsidRPr="00000000">
        <w:rPr>
          <w:rFonts w:ascii="Verdana" w:cs="Verdana" w:eastAsia="Verdana" w:hAnsi="Verdana"/>
          <w:smallCaps w:val="0"/>
          <w:sz w:val="20"/>
          <w:szCs w:val="20"/>
          <w:rtl w:val="0"/>
        </w:rPr>
        <w:t xml:space="preserve">The “Conclusion” section of the analysis provides a written discussion of the table’s findings and a written discussion of the comparative analysis, thus an author CANNOT skip this report section.  Provide concessions and explain how the candidates cumulatively “rate” against one another.  Be sure to allude briefly to all criteria referenced during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tabs>
          <w:tab w:val="left" w:pos="720"/>
        </w:tabs>
        <w:ind w:left="720" w:hanging="720"/>
        <w:contextualSpacing w:val="1"/>
      </w:pPr>
      <w:r w:rsidDel="00000000" w:rsidR="00000000" w:rsidRPr="00000000">
        <w:rPr>
          <w:rFonts w:ascii="Verdana" w:cs="Verdana" w:eastAsia="Verdana" w:hAnsi="Verdana"/>
          <w:b w:val="1"/>
          <w:smallCaps w:val="0"/>
          <w:sz w:val="20"/>
          <w:szCs w:val="20"/>
          <w:rtl w:val="0"/>
        </w:rPr>
        <w:t xml:space="preserve">Recommendation.  </w:t>
      </w:r>
      <w:r w:rsidDel="00000000" w:rsidR="00000000" w:rsidRPr="00000000">
        <w:rPr>
          <w:rFonts w:ascii="Verdana" w:cs="Verdana" w:eastAsia="Verdana" w:hAnsi="Verdana"/>
          <w:smallCaps w:val="0"/>
          <w:sz w:val="20"/>
          <w:szCs w:val="20"/>
          <w:rtl w:val="0"/>
        </w:rPr>
        <w:t xml:space="preserve">Blatantly note your recommendation and explain what, specifically, brings you to your recommendation.  Provide one additional sentence that explains how the recommended candidate will benefit the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sectPr>
      <w:headerReference r:id="rId6" w:type="default"/>
      <w:pgSz w:h="15840" w:w="12240"/>
      <w:pgMar w:bottom="1296" w:top="1296"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9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decimal"/>
      <w:lvlText w:val="%2."/>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decimal"/>
      <w:lvlText w:val="%3."/>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decimal"/>
      <w:lvlText w:val="%5."/>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decimal"/>
      <w:lvlText w:val="%6."/>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decimal"/>
      <w:lvlText w:val="%8."/>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decimal"/>
      <w:lvlText w:val="%9."/>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84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1">
      <w:start w:val="1"/>
      <w:numFmt w:val="decimal"/>
      <w:lvlText w:val="%2."/>
      <w:lvlJc w:val="left"/>
      <w:pPr>
        <w:ind w:left="84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2">
      <w:start w:val="1"/>
      <w:numFmt w:val="decimal"/>
      <w:lvlText w:val="%3."/>
      <w:lvlJc w:val="left"/>
      <w:pPr>
        <w:ind w:left="108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3">
      <w:start w:val="1"/>
      <w:numFmt w:val="decimal"/>
      <w:lvlText w:val="%4."/>
      <w:lvlJc w:val="left"/>
      <w:pPr>
        <w:ind w:left="108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4">
      <w:start w:val="1"/>
      <w:numFmt w:val="decimal"/>
      <w:lvlText w:val="%5."/>
      <w:lvlJc w:val="left"/>
      <w:pPr>
        <w:ind w:left="144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5">
      <w:start w:val="1"/>
      <w:numFmt w:val="decimal"/>
      <w:lvlText w:val="%6."/>
      <w:lvlJc w:val="left"/>
      <w:pPr>
        <w:ind w:left="180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6">
      <w:start w:val="1"/>
      <w:numFmt w:val="decimal"/>
      <w:lvlText w:val="%7."/>
      <w:lvlJc w:val="left"/>
      <w:pPr>
        <w:ind w:left="216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7">
      <w:start w:val="1"/>
      <w:numFmt w:val="decimal"/>
      <w:lvlText w:val="%8."/>
      <w:lvlJc w:val="left"/>
      <w:pPr>
        <w:ind w:left="252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8">
      <w:start w:val="1"/>
      <w:numFmt w:val="decimal"/>
      <w:lvlText w:val="%9."/>
      <w:lvlJc w:val="left"/>
      <w:pPr>
        <w:ind w:left="252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abstractNum>
  <w:abstractNum w:abstractNumId="3">
    <w:lvl w:ilvl="0">
      <w:start w:val="1"/>
      <w:numFmt w:val="decimal"/>
      <w:lvlText w:val="%1."/>
      <w:lvlJc w:val="left"/>
      <w:pPr>
        <w:ind w:left="69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1">
      <w:start w:val="1"/>
      <w:numFmt w:val="decimal"/>
      <w:lvlText w:val="%2."/>
      <w:lvlJc w:val="left"/>
      <w:pPr>
        <w:ind w:left="72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2">
      <w:start w:val="1"/>
      <w:numFmt w:val="decimal"/>
      <w:lvlText w:val="%3."/>
      <w:lvlJc w:val="left"/>
      <w:pPr>
        <w:ind w:left="72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3">
      <w:start w:val="1"/>
      <w:numFmt w:val="decimal"/>
      <w:lvlText w:val="%4."/>
      <w:lvlJc w:val="left"/>
      <w:pPr>
        <w:ind w:left="108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4">
      <w:start w:val="1"/>
      <w:numFmt w:val="decimal"/>
      <w:lvlText w:val="%5."/>
      <w:lvlJc w:val="left"/>
      <w:pPr>
        <w:ind w:left="144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5">
      <w:start w:val="1"/>
      <w:numFmt w:val="decimal"/>
      <w:lvlText w:val="%6."/>
      <w:lvlJc w:val="left"/>
      <w:pPr>
        <w:ind w:left="144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6">
      <w:start w:val="1"/>
      <w:numFmt w:val="decimal"/>
      <w:lvlText w:val="%7."/>
      <w:lvlJc w:val="left"/>
      <w:pPr>
        <w:ind w:left="180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7">
      <w:start w:val="1"/>
      <w:numFmt w:val="decimal"/>
      <w:lvlText w:val="%8."/>
      <w:lvlJc w:val="left"/>
      <w:pPr>
        <w:ind w:left="216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lvl w:ilvl="8">
      <w:start w:val="1"/>
      <w:numFmt w:val="decimal"/>
      <w:lvlText w:val="%9."/>
      <w:lvlJc w:val="left"/>
      <w:pPr>
        <w:ind w:left="2160" w:firstLine="0"/>
      </w:pPr>
      <w:rPr>
        <w:rFonts w:ascii="Times New Roman" w:cs="Times New Roman" w:eastAsia="Times New Roman" w:hAnsi="Times New Roman"/>
        <w:b w:val="1"/>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jc w:val="center"/>
    </w:pPr>
    <w:rPr>
      <w:rFonts w:ascii="Verdana" w:cs="Verdana" w:eastAsia="Verdana" w:hAnsi="Verdana"/>
      <w:smallCaps w:val="0"/>
      <w:sz w:val="28"/>
      <w:szCs w:val="28"/>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