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UNIT ONE: Part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Introduction to Technical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 The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One: Part One. Please note: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All assignments are due by 11:59 p.m. on the date noted in the schedule. For example, your introduction is due by 11:59 p.m. on the night of Tues, April 5.</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One folder under Course Material unless otherwise notified. Scroll to the bottom of the page in Unit One and click on the folder that says “Assignment Submissions.”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8"/>
        <w:gridCol w:w="7956.000000000002"/>
        <w:tblGridChange w:id="0">
          <w:tblGrid>
            <w:gridCol w:w="1908"/>
            <w:gridCol w:w="795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 April 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Go to Course Material and </w:t>
            </w:r>
            <w:r w:rsidDel="00000000" w:rsidR="00000000" w:rsidRPr="00000000">
              <w:rPr>
                <w:b w:val="1"/>
                <w:smallCaps w:val="0"/>
                <w:rtl w:val="0"/>
              </w:rPr>
              <w:t xml:space="preserve">read</w:t>
            </w:r>
            <w:r w:rsidDel="00000000" w:rsidR="00000000" w:rsidRPr="00000000">
              <w:rPr>
                <w:smallCaps w:val="0"/>
                <w:rtl w:val="0"/>
              </w:rPr>
              <w:t xml:space="preserve"> the Welcome Memo. Then go into Unit One: Part One and </w:t>
            </w:r>
            <w:r w:rsidDel="00000000" w:rsidR="00000000" w:rsidRPr="00000000">
              <w:rPr>
                <w:b w:val="1"/>
                <w:smallCaps w:val="0"/>
                <w:rtl w:val="0"/>
              </w:rPr>
              <w:t xml:space="preserve">print</w:t>
            </w:r>
            <w:r w:rsidDel="00000000" w:rsidR="00000000" w:rsidRPr="00000000">
              <w:rPr>
                <w:smallCaps w:val="0"/>
                <w:rtl w:val="0"/>
              </w:rPr>
              <w:t xml:space="preserve"> out this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April 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Meets—Course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Due:</w:t>
            </w:r>
            <w:r w:rsidDel="00000000" w:rsidR="00000000" w:rsidRPr="00000000">
              <w:rPr>
                <w:smallCaps w:val="0"/>
                <w:rtl w:val="0"/>
              </w:rPr>
              <w:t xml:space="preserve"> Go to the Discussion Board and </w:t>
            </w:r>
            <w:r w:rsidDel="00000000" w:rsidR="00000000" w:rsidRPr="00000000">
              <w:rPr>
                <w:b w:val="1"/>
                <w:smallCaps w:val="0"/>
                <w:rtl w:val="0"/>
              </w:rPr>
              <w:t xml:space="preserve">introduce</w:t>
            </w:r>
            <w:r w:rsidDel="00000000" w:rsidR="00000000" w:rsidRPr="00000000">
              <w:rPr>
                <w:smallCaps w:val="0"/>
                <w:rtl w:val="0"/>
              </w:rPr>
              <w:t xml:space="preserve"> yourself. Tell us your intended major, hobbies, and something interesting about you. </w:t>
            </w:r>
            <w:r w:rsidDel="00000000" w:rsidR="00000000" w:rsidRPr="00000000">
              <w:rPr>
                <w:i w:val="1"/>
                <w:smallCaps w:val="0"/>
                <w:rtl w:val="0"/>
              </w:rPr>
              <w:t xml:space="preserve">Purpose</w:t>
            </w:r>
            <w:r w:rsidDel="00000000" w:rsidR="00000000" w:rsidRPr="00000000">
              <w:rPr>
                <w:smallCaps w:val="0"/>
                <w:rtl w:val="0"/>
              </w:rPr>
              <w:t xml:space="preserve">: to get acquainted with your peers and establish a network.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Weds, April 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Due: Read</w:t>
            </w:r>
            <w:r w:rsidDel="00000000" w:rsidR="00000000" w:rsidRPr="00000000">
              <w:rPr>
                <w:smallCaps w:val="0"/>
                <w:rtl w:val="0"/>
              </w:rPr>
              <w:t xml:space="preserve"> the syllabus and then complete the syllabus </w:t>
            </w:r>
            <w:r w:rsidDel="00000000" w:rsidR="00000000" w:rsidRPr="00000000">
              <w:rPr>
                <w:b w:val="1"/>
                <w:smallCaps w:val="0"/>
                <w:rtl w:val="0"/>
              </w:rPr>
              <w:t xml:space="preserve">quiz</w:t>
            </w:r>
            <w:r w:rsidDel="00000000" w:rsidR="00000000" w:rsidRPr="00000000">
              <w:rPr>
                <w:smallCaps w:val="0"/>
                <w:rtl w:val="0"/>
              </w:rPr>
              <w:t xml:space="preserve">, which you will find in Unit One: Part One. 100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April 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Meets—Concepts of Technical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Before we tackle any major writing assignments, we’ll read four chapters in our text that will introduce you to the concepts of technical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Due: Read</w:t>
            </w:r>
            <w:r w:rsidDel="00000000" w:rsidR="00000000" w:rsidRPr="00000000">
              <w:rPr>
                <w:smallCaps w:val="0"/>
                <w:rtl w:val="0"/>
              </w:rPr>
              <w:t xml:space="preserve"> Chapter 1 “Introduction to Technical Communication” in </w:t>
            </w:r>
            <w:r w:rsidDel="00000000" w:rsidR="00000000" w:rsidRPr="00000000">
              <w:rPr>
                <w:i w:val="1"/>
                <w:smallCaps w:val="0"/>
                <w:rtl w:val="0"/>
              </w:rPr>
              <w:t xml:space="preserve">Tech Comm</w:t>
            </w:r>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Define technical communication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Envision how people at work create technical communication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key characteristics of effective technical communication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List the three primary purposes of technical documents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technical documents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importance of proofreading a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r w:rsidDel="00000000" w:rsidR="00000000" w:rsidRPr="00000000">
              <w:fldChar w:fldCharType="begin"/>
              <w:instrText xml:space="preserve"> HYPERLINK "http://www.pearsonhighered.com/gurak" </w:instrText>
              <w:fldChar w:fldCharType="separate"/>
            </w:r>
            <w:r w:rsidDel="00000000" w:rsidR="00000000" w:rsidRPr="00000000">
              <w:rPr>
                <w:smallCaps w:val="0"/>
                <w:color w:val="0000ff"/>
                <w:u w:val="single"/>
                <w:rtl w:val="0"/>
              </w:rPr>
              <w:t xml:space="preserve">http://www.pearsonhighered.com/gurak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fldChar w:fldCharType="end"/>
            </w:r>
            <w:r w:rsidDel="00000000" w:rsidR="00000000" w:rsidRPr="00000000">
              <w:rPr>
                <w:smallCaps w:val="0"/>
                <w:rtl w:val="0"/>
              </w:rPr>
              <w:t xml:space="preserve">When you get to the site, click on Student Resources, and then Chapter One. In the blue column on the left-hand side, click on Multiple Choice Quiz. Once you take the quiz and get your results, copy the results box—this will be your proof that you took the quiz. Go to Unit One and then the Assignment Submissions folder. For Quiz One, Multiple Choice, you can simply paste the results into the comments box and submit.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Next, complete these </w:t>
            </w:r>
            <w:r w:rsidDel="00000000" w:rsidR="00000000" w:rsidRPr="00000000">
              <w:rPr>
                <w:b w:val="1"/>
                <w:smallCaps w:val="0"/>
                <w:rtl w:val="0"/>
              </w:rPr>
              <w:t xml:space="preserve">Short Answer questions</w:t>
            </w:r>
            <w:r w:rsidDel="00000000" w:rsidR="00000000" w:rsidRPr="00000000">
              <w:rPr>
                <w:smallCaps w:val="0"/>
                <w:rtl w:val="0"/>
              </w:rPr>
              <w:t xml:space="preserve"> for Chapter One: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What are three ways in which technical communication differs from academic communication?</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What are four different types of technical communication documents? Briefly describe the most common use for each.</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What are the three primary purposes of technical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Type your short answers in a Word document and submit your file through Unit One Assignment Submissions.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 April 8</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b w:val="1"/>
                <w:smallCaps w:val="0"/>
                <w:rtl w:val="0"/>
              </w:rPr>
              <w:t xml:space="preserve">Read</w:t>
            </w:r>
            <w:r w:rsidDel="00000000" w:rsidR="00000000" w:rsidRPr="00000000">
              <w:rPr>
                <w:smallCaps w:val="0"/>
                <w:rtl w:val="0"/>
              </w:rPr>
              <w:t xml:space="preserve"> chapter 4 “Designing and Delivering Usable Information” in </w:t>
            </w:r>
            <w:r w:rsidDel="00000000" w:rsidR="00000000" w:rsidRPr="00000000">
              <w:rPr>
                <w:i w:val="1"/>
                <w:smallCaps w:val="0"/>
                <w:rtl w:val="0"/>
              </w:rPr>
              <w:t xml:space="preserve">Tech Comm.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Analyze a document’s audience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Determine a document’s purpose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Create a task analysis for a document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 an information plan for a document</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stages in writing, testing, and revising a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hyperlink r:id="rId6">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(see detailed access and assignment submission instructions above in the chapter one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Next, complete these </w:t>
            </w:r>
            <w:r w:rsidDel="00000000" w:rsidR="00000000" w:rsidRPr="00000000">
              <w:rPr>
                <w:b w:val="1"/>
                <w:smallCaps w:val="0"/>
                <w:rtl w:val="0"/>
              </w:rPr>
              <w:t xml:space="preserve">Short Answer questions</w:t>
            </w:r>
            <w:r w:rsidDel="00000000" w:rsidR="00000000" w:rsidRPr="00000000">
              <w:rPr>
                <w:smallCaps w:val="0"/>
                <w:rtl w:val="0"/>
              </w:rPr>
              <w:t xml:space="preserve"> for chapter 4:</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If you were to create a set of instructions for how to make coffee drinks for a coffee shop close to EdCC, how might the setting affect the way in which you approach writing the document?</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What are five aspects of a document that you might want to ask user testers about in order to determine how you should revise the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Type your short answers in a Word document and submit your file through Unit One Assignment Submissions.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 April 10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b w:val="1"/>
                <w:smallCaps w:val="0"/>
                <w:rtl w:val="0"/>
              </w:rPr>
              <w:t xml:space="preserve">Read</w:t>
            </w:r>
            <w:r w:rsidDel="00000000" w:rsidR="00000000" w:rsidRPr="00000000">
              <w:rPr>
                <w:smallCaps w:val="0"/>
                <w:rtl w:val="0"/>
              </w:rPr>
              <w:t xml:space="preserve"> chapter 5 “Structuring Information for Your Readers” in </w:t>
            </w:r>
            <w:r w:rsidDel="00000000" w:rsidR="00000000" w:rsidRPr="00000000">
              <w:rPr>
                <w:i w:val="1"/>
                <w:smallCaps w:val="0"/>
                <w:rtl w:val="0"/>
              </w:rPr>
              <w:t xml:space="preserve">Tech Comm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you’ll be able to:</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a standard or varied introduction/body/conclusion structure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Create a brief or formal outline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Chunk information into discrete units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Determine the best sequence for your material</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Shape each paragraph for effectiveness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Create clear headings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Provide overviews of longer documents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hyperlink r:id="rId7">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and submit your results.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Next go to the </w:t>
            </w:r>
            <w:r w:rsidDel="00000000" w:rsidR="00000000" w:rsidRPr="00000000">
              <w:rPr>
                <w:b w:val="1"/>
                <w:smallCaps w:val="0"/>
                <w:rtl w:val="0"/>
              </w:rPr>
              <w:t xml:space="preserve">Discussion Board</w:t>
            </w:r>
            <w:r w:rsidDel="00000000" w:rsidR="00000000" w:rsidRPr="00000000">
              <w:rPr>
                <w:smallCaps w:val="0"/>
                <w:rtl w:val="0"/>
              </w:rPr>
              <w:t xml:space="preserve"> and post your response to the following prompt: Briefly describe one concept you learned in this chapter and how you might use it in the future communications.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April 12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 Writing—Clarity and Conciseness &amp; Review of Ex.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6 “Writing with a Readable Style” in </w:t>
            </w:r>
            <w:r w:rsidDel="00000000" w:rsidR="00000000" w:rsidRPr="00000000">
              <w:rPr>
                <w:i w:val="1"/>
                <w:smallCaps w:val="0"/>
                <w:rtl w:val="0"/>
              </w:rPr>
              <w:t xml:space="preserve">Tech Comm</w:t>
            </w:r>
            <w:r w:rsidDel="00000000" w:rsidR="00000000" w:rsidRPr="00000000">
              <w:rPr>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you’ll be able to:</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Recognize that style places your audience’s needs first</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Appreciate the importance of style in any document</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various strategies to write clearly, concisely, fluently, and personably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hyperlink r:id="rId8">
              <w:r w:rsidDel="00000000" w:rsidR="00000000" w:rsidRPr="00000000">
                <w:rPr>
                  <w:smallCaps w:val="0"/>
                  <w:color w:val="0000ff"/>
                  <w:u w:val="single"/>
                  <w:rtl w:val="0"/>
                </w:rPr>
                <w:t xml:space="preserve">http://www.pearsonhighered.com/gurak</w:t>
              </w:r>
            </w:hyperlink>
            <w:r w:rsidDel="00000000" w:rsidR="00000000" w:rsidRPr="00000000">
              <w:rPr>
                <w:smallCaps w:val="0"/>
                <w:rtl w:val="0"/>
              </w:rPr>
              <w:t xml:space="preserve"> and submit your results. 25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Assignment</w:t>
            </w:r>
            <w:r w:rsidDel="00000000" w:rsidR="00000000" w:rsidRPr="00000000">
              <w:rPr>
                <w:smallCaps w:val="0"/>
                <w:rtl w:val="0"/>
              </w:rPr>
              <w:t xml:space="preserve">: There are 14 sets of exercises in this chapter in which you are asked to edit sentences. Pick </w:t>
            </w:r>
            <w:r w:rsidDel="00000000" w:rsidR="00000000" w:rsidRPr="00000000">
              <w:rPr>
                <w:smallCaps w:val="0"/>
                <w:u w:val="single"/>
                <w:rtl w:val="0"/>
              </w:rPr>
              <w:t xml:space="preserve">one</w:t>
            </w:r>
            <w:r w:rsidDel="00000000" w:rsidR="00000000" w:rsidRPr="00000000">
              <w:rPr>
                <w:smallCaps w:val="0"/>
                <w:rtl w:val="0"/>
              </w:rPr>
              <w:t xml:space="preserve"> sentence from each exercise and follow the editing instructions. Submit your file through Assignment Submissions in Unit One. 50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Weds, April 13</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Time to start writing and using your new skills. We’ll begin with Feasibility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the first three pages of Ch. 15: “Informal Reports” and then read the section on feasibility reports on pp. 301-303.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these pages, you’ll be able 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Define and understand the role of informal reports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the difference between informational and analytical reports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Plan and write an effective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Unit One on Blackboard, </w:t>
            </w:r>
            <w:r w:rsidDel="00000000" w:rsidR="00000000" w:rsidRPr="00000000">
              <w:rPr>
                <w:b w:val="1"/>
                <w:smallCaps w:val="0"/>
                <w:rtl w:val="0"/>
              </w:rPr>
              <w:t xml:space="preserve">read</w:t>
            </w:r>
            <w:r w:rsidDel="00000000" w:rsidR="00000000" w:rsidRPr="00000000">
              <w:rPr>
                <w:smallCaps w:val="0"/>
                <w:rtl w:val="0"/>
              </w:rPr>
              <w:t xml:space="preserve"> the assignment sheet for Exercise A: Practice Feasibility Report.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 April 14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 Review of Feasibility Reports and Exercise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 April 15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Your </w:t>
            </w:r>
            <w:r w:rsidDel="00000000" w:rsidR="00000000" w:rsidRPr="00000000">
              <w:rPr>
                <w:b w:val="1"/>
                <w:smallCaps w:val="0"/>
                <w:rtl w:val="0"/>
              </w:rPr>
              <w:t xml:space="preserve">rough draft</w:t>
            </w:r>
            <w:r w:rsidDel="00000000" w:rsidR="00000000" w:rsidRPr="00000000">
              <w:rPr>
                <w:smallCaps w:val="0"/>
                <w:rtl w:val="0"/>
              </w:rPr>
              <w:t xml:space="preserve"> of </w:t>
            </w:r>
            <w:r w:rsidDel="00000000" w:rsidR="00000000" w:rsidRPr="00000000">
              <w:rPr>
                <w:b w:val="1"/>
                <w:smallCaps w:val="0"/>
                <w:rtl w:val="0"/>
              </w:rPr>
              <w:t xml:space="preserve">Exercise A</w:t>
            </w:r>
            <w:r w:rsidDel="00000000" w:rsidR="00000000" w:rsidRPr="00000000">
              <w:rPr>
                <w:smallCaps w:val="0"/>
                <w:rtl w:val="0"/>
              </w:rPr>
              <w:t xml:space="preserve">: Practice Feasibility Report is </w:t>
            </w:r>
            <w:r w:rsidDel="00000000" w:rsidR="00000000" w:rsidRPr="00000000">
              <w:rPr>
                <w:b w:val="1"/>
                <w:smallCaps w:val="0"/>
                <w:rtl w:val="0"/>
              </w:rPr>
              <w:t xml:space="preserve">due </w:t>
            </w:r>
            <w:r w:rsidDel="00000000" w:rsidR="00000000" w:rsidRPr="00000000">
              <w:rPr>
                <w:smallCaps w:val="0"/>
                <w:rtl w:val="0"/>
              </w:rPr>
              <w:t xml:space="preserve">to the </w:t>
            </w:r>
            <w:r w:rsidDel="00000000" w:rsidR="00000000" w:rsidRPr="00000000">
              <w:rPr>
                <w:b w:val="1"/>
                <w:smallCaps w:val="0"/>
                <w:rtl w:val="0"/>
              </w:rPr>
              <w:t xml:space="preserve">Discussion Board</w:t>
            </w:r>
            <w:r w:rsidDel="00000000" w:rsidR="00000000" w:rsidRPr="00000000">
              <w:rPr>
                <w:smallCaps w:val="0"/>
                <w:rtl w:val="0"/>
              </w:rPr>
              <w:t xml:space="preserve"> for peer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 A note about peer critiques</w:t>
            </w:r>
            <w:r w:rsidDel="00000000" w:rsidR="00000000" w:rsidRPr="00000000">
              <w:rPr>
                <w:smallCaps w:val="0"/>
                <w:rtl w:val="0"/>
              </w:rPr>
              <w:t xml:space="preserve">: you need to be responsible group members. Communicate with your partner on the discussion board. Let him or her know if there will be any delay with either your rough draft or peer critique. Keep in mind that the purpose of peer critiques is to help you and your partner get a better grade, so help each other out. Be honest, but don’t be rude; use constructive criticism.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b w:val="1"/>
                <w:smallCaps w:val="0"/>
              </w:rPr>
            </w:pPr>
            <w:r w:rsidDel="00000000" w:rsidR="00000000" w:rsidRPr="00000000">
              <w:rPr>
                <w:smallCaps w:val="0"/>
                <w:rtl w:val="0"/>
              </w:rPr>
              <w:t xml:space="preserve"> Keep in mind that each draft is worth 50 points and the critique is worth 50 points, and you don’t want to lose those points. </w:t>
            </w:r>
            <w:r w:rsidDel="00000000" w:rsidR="00000000" w:rsidRPr="00000000">
              <w:rPr>
                <w:b w:val="1"/>
                <w:smallCaps w:val="0"/>
                <w:rtl w:val="0"/>
              </w:rPr>
              <w:t xml:space="preserve">You must post your draft and your critique on time (no late submissions for the peer critique process) in order to earn those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Sun, April 17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b w:val="1"/>
                <w:smallCaps w:val="0"/>
                <w:rtl w:val="0"/>
              </w:rPr>
              <w:t xml:space="preserve">Complete a peer critique for your partner on the Discussion Board. </w:t>
            </w:r>
            <w:r w:rsidDel="00000000" w:rsidR="00000000" w:rsidRPr="00000000">
              <w:rPr>
                <w:smallCaps w:val="0"/>
                <w:rtl w:val="0"/>
              </w:rPr>
              <w:t xml:space="preserve">Use the Exercise A peer critique form provided in the Unit One: Part One folder.</w:t>
            </w:r>
            <w:r w:rsidDel="00000000" w:rsidR="00000000" w:rsidRPr="00000000">
              <w:rPr>
                <w:b w:val="1"/>
                <w:smallCaps w:val="0"/>
                <w:rtl w:val="0"/>
              </w:rPr>
              <w:t xml:space="preserve"> </w:t>
            </w:r>
            <w:r w:rsidDel="00000000" w:rsidR="00000000" w:rsidRPr="00000000">
              <w:rPr>
                <w:smallCaps w:val="0"/>
                <w:rtl w:val="0"/>
              </w:rPr>
              <w:t xml:space="preserve">Post your completed peer critique to your thread on the Discussion Board.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 April 19</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Class Meets: Discussion of next assignment—Assignment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Final draft</w:t>
            </w:r>
            <w:r w:rsidDel="00000000" w:rsidR="00000000" w:rsidRPr="00000000">
              <w:rPr>
                <w:smallCaps w:val="0"/>
                <w:rtl w:val="0"/>
              </w:rPr>
              <w:t xml:space="preserve"> </w:t>
            </w:r>
            <w:r w:rsidDel="00000000" w:rsidR="00000000" w:rsidRPr="00000000">
              <w:rPr>
                <w:b w:val="1"/>
                <w:smallCaps w:val="0"/>
                <w:rtl w:val="0"/>
              </w:rPr>
              <w:t xml:space="preserve">of Exercise A</w:t>
            </w:r>
            <w:r w:rsidDel="00000000" w:rsidR="00000000" w:rsidRPr="00000000">
              <w:rPr>
                <w:smallCaps w:val="0"/>
                <w:rtl w:val="0"/>
              </w:rPr>
              <w:t xml:space="preserve"> Practice Feasibility Report </w:t>
            </w:r>
            <w:r w:rsidDel="00000000" w:rsidR="00000000" w:rsidRPr="00000000">
              <w:rPr>
                <w:b w:val="1"/>
                <w:smallCaps w:val="0"/>
                <w:rtl w:val="0"/>
              </w:rPr>
              <w:t xml:space="preserve">due</w:t>
            </w:r>
            <w:r w:rsidDel="00000000" w:rsidR="00000000" w:rsidRPr="00000000">
              <w:rPr>
                <w:smallCaps w:val="0"/>
                <w:rtl w:val="0"/>
              </w:rPr>
              <w:t xml:space="preserve">. Submit to me via Assignment Submissions in Unit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9"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Spring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6">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7">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8">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9">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pearsonhighered.com/gurak" TargetMode="External"/><Relationship Id="rId7" Type="http://schemas.openxmlformats.org/officeDocument/2006/relationships/hyperlink" Target="http://www.pearsonhighered.com/gurak" TargetMode="External"/><Relationship Id="rId8" Type="http://schemas.openxmlformats.org/officeDocument/2006/relationships/hyperlink" Target="http://www.pearsonhighered.com/gur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